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C9C68" w14:textId="77777777" w:rsidR="005B5F92" w:rsidRDefault="000C0A7A">
      <w:pPr>
        <w:rPr>
          <w:rFonts w:ascii="Candara" w:hAnsi="Candara"/>
        </w:rPr>
      </w:pPr>
      <w:r>
        <w:rPr>
          <w:rFonts w:ascii="Candara" w:hAnsi="Candara"/>
        </w:rPr>
        <w:t xml:space="preserve">ARTE 414 </w:t>
      </w:r>
      <w:r>
        <w:rPr>
          <w:rFonts w:ascii="Candara" w:hAnsi="Candara"/>
        </w:rPr>
        <w:tab/>
        <w:t>Self Evaluation Following the Teaching of an Art Lesson</w:t>
      </w:r>
    </w:p>
    <w:p w14:paraId="60591ADF" w14:textId="3D5C9A33" w:rsidR="000C0A7A" w:rsidRDefault="00A678A1">
      <w:pPr>
        <w:rPr>
          <w:rFonts w:ascii="Candara" w:hAnsi="Candara"/>
        </w:rPr>
      </w:pPr>
      <w:proofErr w:type="gramStart"/>
      <w:r>
        <w:rPr>
          <w:rFonts w:ascii="Candara" w:hAnsi="Candara"/>
        </w:rPr>
        <w:t>Name :</w:t>
      </w:r>
      <w:proofErr w:type="gramEnd"/>
      <w:r>
        <w:rPr>
          <w:rFonts w:ascii="Candara" w:hAnsi="Candara"/>
        </w:rPr>
        <w:t xml:space="preserve"> </w:t>
      </w:r>
      <w:r w:rsidR="00E11759">
        <w:rPr>
          <w:rFonts w:ascii="Candara" w:hAnsi="Candara"/>
        </w:rPr>
        <w:t>Stefani Sumption</w:t>
      </w:r>
      <w:r w:rsidR="000C0A7A">
        <w:rPr>
          <w:rFonts w:ascii="Candara" w:hAnsi="Candara"/>
        </w:rPr>
        <w:tab/>
      </w:r>
      <w:r>
        <w:rPr>
          <w:rFonts w:ascii="Candara" w:hAnsi="Candara"/>
        </w:rPr>
        <w:tab/>
      </w:r>
      <w:r w:rsidR="000C0A7A">
        <w:rPr>
          <w:rFonts w:ascii="Candara" w:hAnsi="Candara"/>
        </w:rPr>
        <w:t>Date:</w:t>
      </w:r>
      <w:r>
        <w:rPr>
          <w:rFonts w:ascii="Candara" w:hAnsi="Candara"/>
        </w:rPr>
        <w:t xml:space="preserve"> November 16, 2015</w:t>
      </w:r>
    </w:p>
    <w:p w14:paraId="5568B5BA" w14:textId="70C03972" w:rsidR="000C0A7A" w:rsidRDefault="000C0A7A">
      <w:pPr>
        <w:rPr>
          <w:rFonts w:ascii="Candara" w:hAnsi="Candara"/>
        </w:rPr>
      </w:pPr>
      <w:r>
        <w:rPr>
          <w:rFonts w:ascii="Candara" w:hAnsi="Candara"/>
        </w:rPr>
        <w:t>Lesson Title</w:t>
      </w:r>
      <w:r w:rsidR="00A678A1">
        <w:rPr>
          <w:rFonts w:ascii="Candara" w:hAnsi="Candara"/>
        </w:rPr>
        <w:t xml:space="preserve">: Coil Pot </w:t>
      </w:r>
      <w:r w:rsidR="00E11759">
        <w:rPr>
          <w:rFonts w:ascii="Candara" w:hAnsi="Candara"/>
        </w:rPr>
        <w:t>Lesson</w:t>
      </w:r>
      <w:r w:rsidR="00A678A1">
        <w:rPr>
          <w:rFonts w:ascii="Candara" w:hAnsi="Candara"/>
        </w:rPr>
        <w:tab/>
      </w:r>
      <w:r w:rsidR="00A678A1">
        <w:rPr>
          <w:rFonts w:ascii="Candara" w:hAnsi="Candara"/>
        </w:rPr>
        <w:tab/>
      </w:r>
      <w:r>
        <w:rPr>
          <w:rFonts w:ascii="Candara" w:hAnsi="Candara"/>
        </w:rPr>
        <w:t>Grade Level:</w:t>
      </w:r>
      <w:r w:rsidR="00A678A1">
        <w:rPr>
          <w:rFonts w:ascii="Candara" w:hAnsi="Candara"/>
        </w:rPr>
        <w:t xml:space="preserve"> </w:t>
      </w:r>
      <w:r w:rsidR="00E11759">
        <w:rPr>
          <w:rFonts w:ascii="Candara" w:hAnsi="Candara"/>
        </w:rPr>
        <w:t>ages 12-17</w:t>
      </w:r>
    </w:p>
    <w:p w14:paraId="2D107CCF" w14:textId="77777777" w:rsidR="000C0A7A" w:rsidRDefault="000C0A7A">
      <w:pPr>
        <w:rPr>
          <w:rFonts w:ascii="Candara" w:hAnsi="Candara"/>
        </w:rPr>
      </w:pPr>
    </w:p>
    <w:p w14:paraId="6C90DBAD" w14:textId="77777777" w:rsid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C0A7A">
        <w:rPr>
          <w:rFonts w:ascii="Candara" w:hAnsi="Candara"/>
        </w:rPr>
        <w:t>Did you meet your goals and objectives?</w:t>
      </w:r>
    </w:p>
    <w:p w14:paraId="0C486AD2" w14:textId="44223E69" w:rsidR="000C0A7A" w:rsidRDefault="00A678A1" w:rsidP="00A678A1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Yes, we did. The students created their own coils and made some very unique coil pots. </w:t>
      </w:r>
    </w:p>
    <w:p w14:paraId="5136AE37" w14:textId="77777777" w:rsidR="000C0A7A" w:rsidRDefault="000C0A7A" w:rsidP="000C0A7A">
      <w:pPr>
        <w:rPr>
          <w:rFonts w:ascii="Candara" w:hAnsi="Candara"/>
        </w:rPr>
      </w:pPr>
    </w:p>
    <w:p w14:paraId="39C6491A" w14:textId="77777777" w:rsid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C0A7A">
        <w:rPr>
          <w:rFonts w:ascii="Candara" w:hAnsi="Candara"/>
        </w:rPr>
        <w:t>Did you get your points across and were your directions easy to follow?</w:t>
      </w:r>
    </w:p>
    <w:p w14:paraId="06EF2B1D" w14:textId="0508F516" w:rsidR="000C0A7A" w:rsidRDefault="00E11759" w:rsidP="00A678A1">
      <w:pPr>
        <w:ind w:left="720"/>
        <w:rPr>
          <w:rFonts w:ascii="Candara" w:hAnsi="Candara"/>
        </w:rPr>
      </w:pPr>
      <w:r>
        <w:rPr>
          <w:rFonts w:ascii="Candara" w:hAnsi="Candara"/>
        </w:rPr>
        <w:t>Yes</w:t>
      </w:r>
      <w:r w:rsidR="00A678A1">
        <w:rPr>
          <w:rFonts w:ascii="Candara" w:hAnsi="Candara"/>
        </w:rPr>
        <w:t xml:space="preserve">, we did. The students understood that they could make any thickness and design of the coils to create their coil pots. Some of the students made more than one. </w:t>
      </w:r>
    </w:p>
    <w:p w14:paraId="102713EE" w14:textId="77777777" w:rsidR="000C0A7A" w:rsidRDefault="000C0A7A" w:rsidP="000C0A7A">
      <w:pPr>
        <w:rPr>
          <w:rFonts w:ascii="Candara" w:hAnsi="Candara"/>
        </w:rPr>
      </w:pPr>
    </w:p>
    <w:p w14:paraId="463454E5" w14:textId="77777777" w:rsidR="000C0A7A" w:rsidRP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C0A7A">
        <w:rPr>
          <w:rFonts w:ascii="Candara" w:hAnsi="Candara"/>
        </w:rPr>
        <w:t>Did the class respond enthusiastically? Was the response due to a good or poor anticipatory set and or motivation?</w:t>
      </w:r>
    </w:p>
    <w:p w14:paraId="6B69F805" w14:textId="6EEC29F8" w:rsidR="000C0A7A" w:rsidRDefault="00E11759" w:rsidP="00A678A1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After the class found out we were doing coil pots for the lesson everyone responded excitedly. After we showed them our </w:t>
      </w:r>
      <w:r w:rsidR="00A678A1">
        <w:rPr>
          <w:rFonts w:ascii="Candara" w:hAnsi="Candara"/>
        </w:rPr>
        <w:t>PowerPoint</w:t>
      </w:r>
      <w:r>
        <w:rPr>
          <w:rFonts w:ascii="Candara" w:hAnsi="Candara"/>
        </w:rPr>
        <w:t xml:space="preserve"> on the different techniques they could do</w:t>
      </w:r>
      <w:r w:rsidR="00A678A1">
        <w:rPr>
          <w:rFonts w:ascii="Candara" w:hAnsi="Candara"/>
        </w:rPr>
        <w:t>,</w:t>
      </w:r>
      <w:r>
        <w:rPr>
          <w:rFonts w:ascii="Candara" w:hAnsi="Candara"/>
        </w:rPr>
        <w:t xml:space="preserve"> they were even more eager to get started. A few of the students had already learned how to make coil</w:t>
      </w:r>
      <w:r w:rsidR="00A678A1">
        <w:rPr>
          <w:rFonts w:ascii="Candara" w:hAnsi="Candara"/>
        </w:rPr>
        <w:t xml:space="preserve"> pots in school so they </w:t>
      </w:r>
      <w:r>
        <w:rPr>
          <w:rFonts w:ascii="Candara" w:hAnsi="Candara"/>
        </w:rPr>
        <w:t>had plenty of ideas to work with</w:t>
      </w:r>
      <w:r w:rsidR="00A678A1">
        <w:rPr>
          <w:rFonts w:ascii="Candara" w:hAnsi="Candara"/>
        </w:rPr>
        <w:t xml:space="preserve">. They </w:t>
      </w:r>
      <w:r>
        <w:rPr>
          <w:rFonts w:ascii="Candara" w:hAnsi="Candara"/>
        </w:rPr>
        <w:t xml:space="preserve">got started right away. </w:t>
      </w:r>
    </w:p>
    <w:p w14:paraId="5B5CCF7A" w14:textId="77777777" w:rsidR="000C0A7A" w:rsidRDefault="000C0A7A" w:rsidP="000C0A7A">
      <w:pPr>
        <w:rPr>
          <w:rFonts w:ascii="Candara" w:hAnsi="Candara"/>
        </w:rPr>
      </w:pPr>
    </w:p>
    <w:p w14:paraId="2EDE2021" w14:textId="77777777" w:rsidR="00A678A1" w:rsidRDefault="000C0A7A" w:rsidP="00A678A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C0A7A">
        <w:rPr>
          <w:rFonts w:ascii="Candara" w:hAnsi="Candara"/>
        </w:rPr>
        <w:t>Did your students make the correlation between what you demonstrated/discussed and the project you asked them to do?</w:t>
      </w:r>
    </w:p>
    <w:p w14:paraId="662B0E79" w14:textId="5A9D0F06" w:rsidR="000C0A7A" w:rsidRDefault="00E11759" w:rsidP="00A678A1">
      <w:pPr>
        <w:ind w:left="720"/>
        <w:rPr>
          <w:rFonts w:ascii="Candara" w:hAnsi="Candara"/>
        </w:rPr>
      </w:pPr>
      <w:r w:rsidRPr="00A678A1">
        <w:rPr>
          <w:rFonts w:ascii="Candara" w:hAnsi="Candara"/>
        </w:rPr>
        <w:t>Yes</w:t>
      </w:r>
      <w:r w:rsidR="00A678A1">
        <w:rPr>
          <w:rFonts w:ascii="Candara" w:hAnsi="Candara"/>
        </w:rPr>
        <w:t xml:space="preserve">, they did. Some of the students even asked if they could do a certain design with their coils and they were encouraged to try new things, as we said in the demonstration. They were especially excited about this. </w:t>
      </w:r>
    </w:p>
    <w:p w14:paraId="1CD715EB" w14:textId="77777777" w:rsidR="000C0A7A" w:rsidRDefault="000C0A7A" w:rsidP="000C0A7A">
      <w:pPr>
        <w:rPr>
          <w:rFonts w:ascii="Candara" w:hAnsi="Candara"/>
        </w:rPr>
      </w:pPr>
    </w:p>
    <w:p w14:paraId="0270A9AC" w14:textId="77777777" w:rsid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Was the project too easy, about right or to difficult? What adjustments would you make for the next time?</w:t>
      </w:r>
    </w:p>
    <w:p w14:paraId="5CD12FBD" w14:textId="44F2CCD9" w:rsidR="000C0A7A" w:rsidRDefault="00E11759" w:rsidP="00A678A1">
      <w:pPr>
        <w:ind w:left="720"/>
        <w:rPr>
          <w:rFonts w:ascii="Candara" w:hAnsi="Candara"/>
        </w:rPr>
      </w:pPr>
      <w:r>
        <w:rPr>
          <w:rFonts w:ascii="Candara" w:hAnsi="Candara"/>
        </w:rPr>
        <w:t>The project was about right. I would set clearer standards the next time around. Some people made huge coil pots and some made a couple small ones. Which is great since we didn’t say they couldn’t</w:t>
      </w:r>
      <w:r w:rsidR="00A678A1">
        <w:rPr>
          <w:rFonts w:ascii="Candara" w:hAnsi="Candara"/>
        </w:rPr>
        <w:t>,</w:t>
      </w:r>
      <w:r>
        <w:rPr>
          <w:rFonts w:ascii="Candara" w:hAnsi="Candara"/>
        </w:rPr>
        <w:t xml:space="preserve"> but just letting them know this in the beginning would be better. </w:t>
      </w:r>
    </w:p>
    <w:p w14:paraId="6021468A" w14:textId="77777777" w:rsidR="000C0A7A" w:rsidRPr="000C0A7A" w:rsidRDefault="000C0A7A" w:rsidP="000C0A7A">
      <w:pPr>
        <w:rPr>
          <w:rFonts w:ascii="Candara" w:hAnsi="Candara"/>
        </w:rPr>
      </w:pPr>
    </w:p>
    <w:p w14:paraId="779C1703" w14:textId="77777777" w:rsidR="000C0A7A" w:rsidRP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C0A7A">
        <w:rPr>
          <w:rFonts w:ascii="Candara" w:hAnsi="Candara"/>
        </w:rPr>
        <w:t>Did the students come up with creative solutions to the project?</w:t>
      </w:r>
    </w:p>
    <w:p w14:paraId="3A2BCA19" w14:textId="6DE02209" w:rsidR="000C0A7A" w:rsidRDefault="00E11759" w:rsidP="00A678A1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The students had a ton of great ideas! One girl asked if she could make her name into coils and make it stand up around the base as her pot. This was a fun idea. </w:t>
      </w:r>
    </w:p>
    <w:p w14:paraId="1B179AC2" w14:textId="77777777" w:rsidR="000C0A7A" w:rsidRDefault="000C0A7A" w:rsidP="000C0A7A">
      <w:pPr>
        <w:rPr>
          <w:rFonts w:ascii="Candara" w:hAnsi="Candara"/>
        </w:rPr>
      </w:pPr>
    </w:p>
    <w:p w14:paraId="7398B999" w14:textId="77777777" w:rsid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C0A7A">
        <w:rPr>
          <w:rFonts w:ascii="Candara" w:hAnsi="Candara"/>
        </w:rPr>
        <w:t>Did you have your timing and sequence down during your presentation?</w:t>
      </w:r>
    </w:p>
    <w:p w14:paraId="45151A78" w14:textId="0FB5DE6C" w:rsidR="000C0A7A" w:rsidRDefault="00E11759" w:rsidP="00A678A1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The timing and sequence was a little better. Some people stayed later and wanted to keep working but we also said they could finish up the next class period. </w:t>
      </w:r>
    </w:p>
    <w:p w14:paraId="3E8A57D4" w14:textId="77777777" w:rsidR="000C0A7A" w:rsidRDefault="000C0A7A" w:rsidP="000C0A7A">
      <w:pPr>
        <w:rPr>
          <w:rFonts w:ascii="Candara" w:hAnsi="Candara"/>
        </w:rPr>
      </w:pPr>
    </w:p>
    <w:p w14:paraId="41BD91A5" w14:textId="77777777" w:rsidR="00A678A1" w:rsidRDefault="000C0A7A" w:rsidP="00A678A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C0A7A">
        <w:rPr>
          <w:rFonts w:ascii="Candara" w:hAnsi="Candara"/>
        </w:rPr>
        <w:t>Was it a rewarding experience? Were the students pleased with their work?</w:t>
      </w:r>
    </w:p>
    <w:p w14:paraId="3D7731D6" w14:textId="20893000" w:rsidR="000C0A7A" w:rsidRPr="00A678A1" w:rsidRDefault="00E11759" w:rsidP="00A678A1">
      <w:pPr>
        <w:pStyle w:val="ListParagraph"/>
        <w:rPr>
          <w:rFonts w:ascii="Candara" w:hAnsi="Candara"/>
        </w:rPr>
      </w:pPr>
      <w:r w:rsidRPr="00A678A1">
        <w:rPr>
          <w:rFonts w:ascii="Candara" w:hAnsi="Candara"/>
        </w:rPr>
        <w:t>This experience was very rewarding. I liked seeing the excitement for each student an</w:t>
      </w:r>
      <w:r w:rsidR="00A678A1" w:rsidRPr="00A678A1">
        <w:rPr>
          <w:rFonts w:ascii="Candara" w:hAnsi="Candara"/>
        </w:rPr>
        <w:t xml:space="preserve">d the eagerness to get started in everyone. </w:t>
      </w:r>
    </w:p>
    <w:p w14:paraId="20BFC279" w14:textId="77777777" w:rsidR="000C0A7A" w:rsidRDefault="000C0A7A" w:rsidP="000C0A7A">
      <w:pPr>
        <w:rPr>
          <w:rFonts w:ascii="Candara" w:hAnsi="Candara"/>
        </w:rPr>
      </w:pPr>
    </w:p>
    <w:p w14:paraId="77946CBA" w14:textId="77777777" w:rsidR="000C0A7A" w:rsidRP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C0A7A">
        <w:rPr>
          <w:rFonts w:ascii="Candara" w:hAnsi="Candara"/>
        </w:rPr>
        <w:t>How well did your assessment measure your desired results?  Would you add or change your assessment methods in any way?</w:t>
      </w:r>
    </w:p>
    <w:p w14:paraId="1448995A" w14:textId="59B63753" w:rsidR="000C0A7A" w:rsidRDefault="00A678A1" w:rsidP="00A678A1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I think the students went above and beyond in this lesson. There were so many great ideas that the students projected in their coil pots. </w:t>
      </w:r>
    </w:p>
    <w:p w14:paraId="402FDFEC" w14:textId="77777777" w:rsidR="000C0A7A" w:rsidRPr="000C0A7A" w:rsidRDefault="000C0A7A" w:rsidP="000C0A7A">
      <w:pPr>
        <w:rPr>
          <w:rFonts w:ascii="Candara" w:hAnsi="Candara"/>
        </w:rPr>
      </w:pPr>
    </w:p>
    <w:p w14:paraId="07AE2C7E" w14:textId="77777777" w:rsidR="000C0A7A" w:rsidRPr="000C0A7A" w:rsidRDefault="000C0A7A" w:rsidP="000C0A7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Did you forget to cover anything? How might you improve the lesson?</w:t>
      </w:r>
    </w:p>
    <w:p w14:paraId="3FED8363" w14:textId="54072B17" w:rsidR="000C0A7A" w:rsidRPr="000C0A7A" w:rsidRDefault="00E11759" w:rsidP="00A678A1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I would improve the lesson by setting a standard of how many coils </w:t>
      </w:r>
      <w:r w:rsidR="000648C4">
        <w:rPr>
          <w:rFonts w:ascii="Candara" w:hAnsi="Candara"/>
        </w:rPr>
        <w:t xml:space="preserve">to do or how many coil pots are allowed to be made. </w:t>
      </w:r>
      <w:bookmarkStart w:id="0" w:name="_GoBack"/>
      <w:bookmarkEnd w:id="0"/>
    </w:p>
    <w:sectPr w:rsidR="000C0A7A" w:rsidRPr="000C0A7A" w:rsidSect="00813F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F5378"/>
    <w:multiLevelType w:val="hybridMultilevel"/>
    <w:tmpl w:val="55E2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7A"/>
    <w:rsid w:val="000648C4"/>
    <w:rsid w:val="000C0A7A"/>
    <w:rsid w:val="005B5F92"/>
    <w:rsid w:val="00813FFE"/>
    <w:rsid w:val="00A678A1"/>
    <w:rsid w:val="00E04E96"/>
    <w:rsid w:val="00E11759"/>
    <w:rsid w:val="00E30D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5525A"/>
  <w15:docId w15:val="{4AE05881-D8AF-4DC8-BB37-30FABBE4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State University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Preszler</dc:creator>
  <cp:keywords/>
  <dc:description/>
  <cp:lastModifiedBy>stefani sumption</cp:lastModifiedBy>
  <cp:revision>2</cp:revision>
  <cp:lastPrinted>2012-03-22T20:15:00Z</cp:lastPrinted>
  <dcterms:created xsi:type="dcterms:W3CDTF">2015-12-02T05:50:00Z</dcterms:created>
  <dcterms:modified xsi:type="dcterms:W3CDTF">2015-12-02T05:50:00Z</dcterms:modified>
</cp:coreProperties>
</file>